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276C2D" w:rsidP="009441D4">
      <w:pPr>
        <w:pStyle w:val="31"/>
        <w:ind w:firstLine="0"/>
        <w:rPr>
          <w:i/>
        </w:rPr>
      </w:pPr>
      <w:r>
        <w:rPr>
          <w:i/>
        </w:rPr>
        <w:t>об итогах сорок</w:t>
      </w:r>
      <w:r w:rsidR="00F225D6">
        <w:rPr>
          <w:i/>
        </w:rPr>
        <w:t xml:space="preserve"> пя</w:t>
      </w:r>
      <w:r w:rsidR="00D24DAD">
        <w:rPr>
          <w:i/>
        </w:rPr>
        <w:t>тог</w:t>
      </w:r>
      <w:r w:rsidR="005F72EA">
        <w:rPr>
          <w:i/>
        </w:rPr>
        <w:t xml:space="preserve">о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F225D6">
        <w:rPr>
          <w:i/>
        </w:rPr>
        <w:t>25 марта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F225D6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Сорок пя</w:t>
      </w:r>
      <w:r w:rsidR="00D24DAD">
        <w:rPr>
          <w:rFonts w:ascii="Times New Roman" w:eastAsia="Times New Roman" w:hAnsi="Times New Roman" w:cs="Times New Roman"/>
          <w:sz w:val="28"/>
          <w:szCs w:val="28"/>
        </w:rPr>
        <w:t>тое</w:t>
      </w:r>
      <w:r w:rsidR="005F72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25 марта</w:t>
      </w:r>
      <w:r w:rsidR="005F72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F225D6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>два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>дцать вопросов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>о четыре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>решения,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подписания г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лаве муниципального образования «город Свободный» Каминскому Р.В.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70713C">
        <w:rPr>
          <w:b/>
          <w:bCs/>
          <w:sz w:val="28"/>
          <w:szCs w:val="28"/>
        </w:rPr>
        <w:t>6 год» № 4</w:t>
      </w:r>
      <w:r w:rsidR="00055425">
        <w:rPr>
          <w:b/>
          <w:bCs/>
          <w:sz w:val="28"/>
          <w:szCs w:val="28"/>
        </w:rPr>
        <w:t>.</w:t>
      </w:r>
    </w:p>
    <w:p w:rsidR="00524519" w:rsidRDefault="00524519" w:rsidP="00524519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в порядке законодательной инициативы главой города. 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изм.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</w:t>
      </w:r>
      <w:r w:rsidR="00B452AF">
        <w:rPr>
          <w:sz w:val="28"/>
          <w:szCs w:val="28"/>
        </w:rPr>
        <w:t xml:space="preserve"> дополнения и </w:t>
      </w:r>
      <w:r>
        <w:rPr>
          <w:sz w:val="28"/>
          <w:szCs w:val="28"/>
        </w:rPr>
        <w:t xml:space="preserve">изменения: </w:t>
      </w:r>
    </w:p>
    <w:p w:rsidR="00B452AF" w:rsidRPr="00B452AF" w:rsidRDefault="00A97462" w:rsidP="00B452A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B452AF">
        <w:rPr>
          <w:rFonts w:ascii="Times New Roman" w:hAnsi="Times New Roman" w:cs="Times New Roman"/>
          <w:sz w:val="28"/>
          <w:szCs w:val="28"/>
        </w:rPr>
        <w:t>Утверждены</w:t>
      </w:r>
      <w:r w:rsidR="00B452AF" w:rsidRPr="00B452AF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B452AF" w:rsidRPr="00B452AF" w:rsidRDefault="00B452AF" w:rsidP="00B452AF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452AF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1 340 760 667,08 рублей; </w:t>
      </w:r>
    </w:p>
    <w:p w:rsidR="00B452AF" w:rsidRPr="00B452AF" w:rsidRDefault="00B452AF" w:rsidP="00B452AF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452AF">
        <w:rPr>
          <w:rFonts w:ascii="Times New Roman" w:hAnsi="Times New Roman" w:cs="Times New Roman"/>
          <w:sz w:val="28"/>
          <w:szCs w:val="28"/>
        </w:rPr>
        <w:t>общий объем расходов в сумме 1 422 672 846,51рублей;</w:t>
      </w:r>
    </w:p>
    <w:p w:rsidR="00B452AF" w:rsidRPr="00B452AF" w:rsidRDefault="00B452AF" w:rsidP="00B452AF">
      <w:pPr>
        <w:numPr>
          <w:ilvl w:val="0"/>
          <w:numId w:val="13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452AF">
        <w:rPr>
          <w:rFonts w:ascii="Times New Roman" w:hAnsi="Times New Roman" w:cs="Times New Roman"/>
          <w:sz w:val="28"/>
          <w:szCs w:val="28"/>
        </w:rPr>
        <w:t>прогнозируемый дефицит в сумме 81 912 179,43 рублей.</w:t>
      </w:r>
    </w:p>
    <w:p w:rsidR="00B452AF" w:rsidRPr="00B452AF" w:rsidRDefault="00B452AF" w:rsidP="00B452A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B452AF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510 735 136,93 рублей.</w:t>
      </w:r>
    </w:p>
    <w:p w:rsidR="00B452AF" w:rsidRPr="00B452AF" w:rsidRDefault="00B452AF" w:rsidP="00B452AF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B452AF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580 749 236,93 рублей.</w:t>
      </w:r>
    </w:p>
    <w:p w:rsidR="00B452AF" w:rsidRPr="00B452AF" w:rsidRDefault="00B452AF" w:rsidP="00B452AF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Установлен</w:t>
      </w:r>
      <w:r w:rsidRPr="00B452AF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  в </w:t>
      </w:r>
    </w:p>
    <w:p w:rsidR="00B452AF" w:rsidRPr="00B452AF" w:rsidRDefault="00B452AF" w:rsidP="00B452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452AF">
        <w:rPr>
          <w:rFonts w:ascii="Times New Roman" w:hAnsi="Times New Roman" w:cs="Times New Roman"/>
          <w:sz w:val="28"/>
          <w:szCs w:val="28"/>
        </w:rPr>
        <w:t xml:space="preserve">сумме 394 612 773,01 рублей. </w:t>
      </w:r>
    </w:p>
    <w:p w:rsidR="00B452AF" w:rsidRPr="00B452AF" w:rsidRDefault="00B452AF" w:rsidP="00B452A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452A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B452AF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год  в  сумме  77 603 087,00 рублей.</w:t>
      </w:r>
    </w:p>
    <w:p w:rsidR="00E7412F" w:rsidRPr="00E7412F" w:rsidRDefault="00A97462" w:rsidP="0070713C">
      <w:pPr>
        <w:pStyle w:val="a5"/>
        <w:tabs>
          <w:tab w:val="left" w:pos="708"/>
        </w:tabs>
        <w:ind w:firstLine="720"/>
        <w:jc w:val="both"/>
        <w:rPr>
          <w:rStyle w:val="af3"/>
          <w:b w:val="0"/>
          <w:color w:val="auto"/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E7412F" w:rsidRPr="00B452AF" w:rsidRDefault="00B452AF" w:rsidP="00B452A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52A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</w:t>
      </w:r>
      <w:r w:rsidR="00BB1C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 внесении дополнений в решение Свободненского городского Совета народных депутатов от 09.10.2015 № 103 «Об утверждении прогнозного плана приватизации муниципального имущества на 2016-2018 годы».</w:t>
      </w:r>
    </w:p>
    <w:p w:rsidR="00D112D7" w:rsidRPr="00D112D7" w:rsidRDefault="00D112D7" w:rsidP="00D112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Принятие данного</w:t>
      </w:r>
      <w:r w:rsidRPr="00D112D7">
        <w:rPr>
          <w:rFonts w:ascii="Times New Roman" w:hAnsi="Times New Roman" w:cs="Times New Roman"/>
          <w:sz w:val="28"/>
          <w:szCs w:val="28"/>
        </w:rPr>
        <w:t xml:space="preserve"> решения обусловлено необходимостью внесения дополнительных объектов муниципального имущества  в прогнозный план приватизации во исполнение </w:t>
      </w:r>
      <w:r w:rsidRPr="00D112D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Pr="00D112D7">
        <w:rPr>
          <w:rFonts w:ascii="Times New Roman" w:hAnsi="Times New Roman" w:cs="Times New Roman"/>
          <w:sz w:val="28"/>
          <w:szCs w:val="28"/>
        </w:rPr>
        <w:t>.</w:t>
      </w:r>
    </w:p>
    <w:p w:rsidR="00126D7F" w:rsidRPr="00126D7F" w:rsidRDefault="00126D7F" w:rsidP="00126D7F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26D7F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E7412F" w:rsidRPr="00CE2076" w:rsidRDefault="00BB1C0E" w:rsidP="00CE2076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CE20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 внесении изменений в Положение об установлении земельного налога на территории  города Свободного, утвержденного решением Свободненского городского Совета народных депутатов от 03.11.2005 № 75.</w:t>
      </w:r>
    </w:p>
    <w:p w:rsidR="00F16DCF" w:rsidRPr="00F16DCF" w:rsidRDefault="00F16DCF" w:rsidP="00F16DC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DCF">
        <w:rPr>
          <w:rFonts w:ascii="Times New Roman" w:hAnsi="Times New Roman" w:cs="Times New Roman"/>
          <w:sz w:val="28"/>
          <w:szCs w:val="28"/>
        </w:rPr>
        <w:t>Необходимость внесения изменений в Положение обусловлена тем, что:</w:t>
      </w:r>
    </w:p>
    <w:p w:rsidR="00F16DCF" w:rsidRPr="00F16DCF" w:rsidRDefault="00F16DCF" w:rsidP="00F16DC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DCF">
        <w:rPr>
          <w:rFonts w:ascii="Times New Roman" w:hAnsi="Times New Roman" w:cs="Times New Roman"/>
          <w:sz w:val="28"/>
          <w:szCs w:val="28"/>
        </w:rPr>
        <w:t xml:space="preserve">1. Федеральным законом от 23.11.2015 № 320-ФЗ (далее - Федеральный закон № 320-ФЗ) в главу 31 «Земельный налог» НК РФ внесены изменения в части сроков уплаты физическими лицами имущественных налогов, а именно: </w:t>
      </w:r>
    </w:p>
    <w:p w:rsidR="00F16DCF" w:rsidRPr="00F16DCF" w:rsidRDefault="00F16DCF" w:rsidP="00F16DC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DCF">
        <w:rPr>
          <w:rFonts w:ascii="Times New Roman" w:hAnsi="Times New Roman" w:cs="Times New Roman"/>
          <w:sz w:val="28"/>
          <w:szCs w:val="28"/>
        </w:rPr>
        <w:t>- налоги подлежат уплате налогоплательщиками – физическими лицами не позднее 1 декабря года, следующего за истекшим налоговым периодом (ст. 397 НК РФ).</w:t>
      </w:r>
    </w:p>
    <w:p w:rsidR="00F16DCF" w:rsidRPr="00F16DCF" w:rsidRDefault="00F16DCF" w:rsidP="00F16DCF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DCF">
        <w:rPr>
          <w:rFonts w:ascii="Times New Roman" w:hAnsi="Times New Roman" w:cs="Times New Roman"/>
          <w:sz w:val="28"/>
          <w:szCs w:val="28"/>
        </w:rPr>
        <w:t>2. Федеральным законом от 04.11.2014 № 347-ФЗ (далее - Федеральный закон № 347-ФЗ) в главу 31 «Земельный налог» НК РФ внесены изменения в части исключения из пункта 1 ст. 398 слов «или физические лица, являющиеся индивидуальными предпринимателями, в отношении земельных участков, принадлежащих им на праве собственности или праве постоянного (бессрочного) пользования и используемых (предназначенных для использования) в п</w:t>
      </w:r>
      <w:r>
        <w:rPr>
          <w:rFonts w:ascii="Times New Roman" w:hAnsi="Times New Roman" w:cs="Times New Roman"/>
          <w:sz w:val="28"/>
          <w:szCs w:val="28"/>
        </w:rPr>
        <w:t>редпринимательской деятельности.</w:t>
      </w:r>
    </w:p>
    <w:p w:rsidR="00DE3E0B" w:rsidRDefault="00DE3E0B" w:rsidP="00DE3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E0B" w:rsidRPr="00DE3E0B" w:rsidRDefault="00DE3E0B" w:rsidP="00DE3E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E0B">
        <w:rPr>
          <w:rFonts w:ascii="Times New Roman" w:hAnsi="Times New Roman" w:cs="Times New Roman"/>
          <w:sz w:val="28"/>
          <w:szCs w:val="28"/>
        </w:rPr>
        <w:t>Решение вступает в силу не ранее чем по истечении одного месяца со дня его официального опубликования и не ранее 1-го числа очередного налогового периода по земельному налогу и распространяет свое действие на правоотношения, возникшие с 01.01.2015 года.</w:t>
      </w:r>
    </w:p>
    <w:p w:rsidR="00F16DCF" w:rsidRPr="00F16DCF" w:rsidRDefault="00F16DCF" w:rsidP="00DE3E0B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12F" w:rsidRDefault="00E7412F" w:rsidP="00E7412F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037690" w:rsidRPr="00DE3E0B" w:rsidRDefault="00DE3E0B" w:rsidP="00DE3E0B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E0B">
        <w:rPr>
          <w:rFonts w:ascii="Times New Roman" w:hAnsi="Times New Roman" w:cs="Times New Roman"/>
          <w:b/>
          <w:sz w:val="28"/>
          <w:szCs w:val="28"/>
        </w:rPr>
        <w:t>1.4.</w:t>
      </w:r>
      <w:r>
        <w:rPr>
          <w:rFonts w:ascii="Times New Roman" w:hAnsi="Times New Roman" w:cs="Times New Roman"/>
          <w:b/>
          <w:sz w:val="28"/>
          <w:szCs w:val="28"/>
        </w:rPr>
        <w:t xml:space="preserve"> О согласовании перечня движимого имущества безвозмездно передаваемого из собственности Амурской области в собственность муниципального образования «город Свободный».</w:t>
      </w:r>
    </w:p>
    <w:p w:rsidR="00DE3E0B" w:rsidRDefault="00DE3E0B" w:rsidP="00037690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25317" w:rsidRDefault="00425317" w:rsidP="004253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принятия данного постановления обусловлена обращением министерства социальной защиты населения Амурской области от 03.12.2015 исх. № 08-4161. В дальнейшем данные объекты будут использоваться в соответствии с </w:t>
      </w:r>
      <w:r>
        <w:rPr>
          <w:rStyle w:val="FontStyle17"/>
        </w:rPr>
        <w:t xml:space="preserve"> п. 13  ст. 16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 следующим образом:  Имущество будет передаваться в  порядке, предусмотренном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 Правительства РФ от 13.06.2006 № 374, Федеральным законом от 22.08.2004 № 122-ФЗ.         </w:t>
      </w:r>
    </w:p>
    <w:p w:rsidR="00DE3E0B" w:rsidRDefault="00DE3E0B" w:rsidP="00037690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037690" w:rsidRPr="00037690" w:rsidRDefault="00037690" w:rsidP="00037690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Pr="00037690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037690" w:rsidRPr="00037690" w:rsidRDefault="00037690" w:rsidP="0003769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B602D" w:rsidRDefault="006B3754" w:rsidP="006B3754">
      <w:pPr>
        <w:tabs>
          <w:tab w:val="left" w:pos="600"/>
        </w:tabs>
        <w:spacing w:after="0" w:line="240" w:lineRule="atLeas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</w:p>
    <w:p w:rsidR="00425317" w:rsidRPr="00DE3E0B" w:rsidRDefault="00425317" w:rsidP="00425317">
      <w:pPr>
        <w:tabs>
          <w:tab w:val="left" w:pos="705"/>
        </w:tabs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425317">
        <w:rPr>
          <w:rFonts w:ascii="Times New Roman" w:hAnsi="Times New Roman" w:cs="Times New Roman"/>
          <w:b/>
          <w:color w:val="000000"/>
          <w:sz w:val="28"/>
          <w:szCs w:val="28"/>
        </w:rPr>
        <w:t>1.5.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согласовании перечня недвижимого имущества безвозмездно передаваемого из собственности Амурской области в собственность муниципального образования «город Свободный».</w:t>
      </w:r>
    </w:p>
    <w:p w:rsidR="00A0684C" w:rsidRDefault="00A0684C" w:rsidP="00A068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принятия данного проекта постановления обусловлена письмом министерства имущественных отношений Амурской области от 23.12.2015 исх. № 15-12/7727. В дальнейшем данные объекты будут использоваться в соответствии с </w:t>
      </w:r>
      <w:r>
        <w:rPr>
          <w:rStyle w:val="FontStyle17"/>
        </w:rPr>
        <w:t xml:space="preserve"> п. 13  ст. 16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 следующим образом: </w:t>
      </w:r>
    </w:p>
    <w:p w:rsidR="00A0684C" w:rsidRDefault="00A0684C" w:rsidP="00A068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Имущество будет передаваться в  порядке, предусмотренном постановлением  Правительства РФ от 13.06.2006 № 374, Федеральным законом от 22.08.2004 № 122-ФЗ.         </w:t>
      </w:r>
    </w:p>
    <w:p w:rsidR="00A0684C" w:rsidRPr="00037690" w:rsidRDefault="00A0684C" w:rsidP="00A0684C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Pr="00037690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A0684C" w:rsidRPr="00037690" w:rsidRDefault="00A0684C" w:rsidP="00A0684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25317" w:rsidRPr="00425317" w:rsidRDefault="00A0684C" w:rsidP="00A0684C">
      <w:pPr>
        <w:tabs>
          <w:tab w:val="left" w:pos="915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1.6. О согласовании перечня имущества безвозмездно передаваемого от АО «РЖДстрой» в собственность муниципального образования «город Свободный».</w:t>
      </w:r>
    </w:p>
    <w:p w:rsidR="00425317" w:rsidRDefault="00425317" w:rsidP="00A0684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36F81" w:rsidRDefault="00336F81" w:rsidP="00336F81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Необходимость принятия данного проекта постановления обусловлена обращением  АО «РЖДстрой» от 11.12.2015 исх. № 8648  и  направлено на развитие жилищной политики в сфере полномочий органов местного самоуправления, предусмотренных  Федерального закона от 06.10.2003               № 131-ФЗ «Об общих принципах организации местного самоуправления в Российской Федерации», повышение эффективности обеспечения населения города, нуждающихся в жилых помещениях, а также улучшение жилищных условий малообеспеченных  граждан города Свободного, в том числе сирот и детей оставшихся без попечения родителей. </w:t>
      </w:r>
    </w:p>
    <w:p w:rsidR="00425317" w:rsidRDefault="00425317" w:rsidP="00A0684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36F81" w:rsidRPr="00037690" w:rsidRDefault="00336F81" w:rsidP="00336F81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7690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336F81" w:rsidRDefault="00336F81" w:rsidP="00336F81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25317" w:rsidRPr="00336F81" w:rsidRDefault="00336F81" w:rsidP="00336F81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6F81">
        <w:rPr>
          <w:rFonts w:ascii="Times New Roman" w:hAnsi="Times New Roman" w:cs="Times New Roman"/>
          <w:b/>
          <w:color w:val="000000"/>
          <w:sz w:val="28"/>
          <w:szCs w:val="28"/>
        </w:rPr>
        <w:t>1.7.</w:t>
      </w:r>
      <w:r w:rsidR="003B7C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 согласии на передачу жилых помещений, расположенных по улице Екимова, 62 г. Свободного в собственность граждан и снос аварийного жилья».</w:t>
      </w:r>
    </w:p>
    <w:p w:rsidR="00425317" w:rsidRDefault="00425317" w:rsidP="00A0684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E552B1" w:rsidRDefault="00E552B1" w:rsidP="00E552B1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Постановление обусловлено необходимостью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</w:p>
    <w:p w:rsidR="00E552B1" w:rsidRPr="00E552B1" w:rsidRDefault="00E552B1" w:rsidP="00E552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2B1">
        <w:rPr>
          <w:rFonts w:ascii="Times New Roman" w:hAnsi="Times New Roman" w:cs="Times New Roman"/>
          <w:sz w:val="28"/>
          <w:szCs w:val="28"/>
        </w:rPr>
        <w:lastRenderedPageBreak/>
        <w:t>В прилагаемых к постановлению приложениях указаны  характеристики  жилых помещений с указанием общей площади, адреса их местонахождения, а также список аварийных многоквартирных жилых домов, которые будут снесены  после завершения процедуры расселения граждан и заключения договоров социального найма.</w:t>
      </w:r>
    </w:p>
    <w:p w:rsidR="00E552B1" w:rsidRPr="00037690" w:rsidRDefault="00E552B1" w:rsidP="00E552B1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7690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E552B1" w:rsidRDefault="00E552B1" w:rsidP="00E552B1">
      <w:pPr>
        <w:ind w:left="900"/>
        <w:jc w:val="both"/>
        <w:rPr>
          <w:sz w:val="20"/>
          <w:szCs w:val="20"/>
        </w:rPr>
      </w:pPr>
    </w:p>
    <w:p w:rsidR="00425317" w:rsidRPr="00E552B1" w:rsidRDefault="00E552B1" w:rsidP="00E552B1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52B1">
        <w:rPr>
          <w:rFonts w:ascii="Times New Roman" w:hAnsi="Times New Roman" w:cs="Times New Roman"/>
          <w:b/>
          <w:color w:val="000000"/>
          <w:sz w:val="28"/>
          <w:szCs w:val="28"/>
        </w:rPr>
        <w:t>1.8.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Об информации о выплате заработной платы работникам бюджетных учреждений за январь –февраль 2016 года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B7C4E" w:rsidRPr="003B7C4E" w:rsidRDefault="003B7C4E" w:rsidP="003B7C4E">
      <w:pPr>
        <w:tabs>
          <w:tab w:val="num" w:pos="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C4E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 бюджетных учреждений за январь-февраль 2016 года,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п</w:t>
      </w:r>
      <w:r w:rsidRPr="003B7C4E">
        <w:rPr>
          <w:rFonts w:ascii="Times New Roman" w:hAnsi="Times New Roman" w:cs="Times New Roman"/>
          <w:sz w:val="28"/>
          <w:szCs w:val="28"/>
        </w:rPr>
        <w:t>ринять информацию о выплате заработной платы работникам бюджетных учреждений за  январь-февраль 20</w:t>
      </w:r>
      <w:r>
        <w:rPr>
          <w:rFonts w:ascii="Times New Roman" w:hAnsi="Times New Roman" w:cs="Times New Roman"/>
          <w:sz w:val="28"/>
          <w:szCs w:val="28"/>
        </w:rPr>
        <w:t>16 года к сведению</w:t>
      </w:r>
      <w:r w:rsidRPr="003B7C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C4E" w:rsidRPr="003B7C4E" w:rsidRDefault="003B7C4E" w:rsidP="003B7C4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B7C4E" w:rsidRPr="003B7C4E" w:rsidRDefault="003B7C4E" w:rsidP="003B7C4E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3B7C4E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подписания.  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44726" w:rsidRDefault="00344726" w:rsidP="00344726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2. Вопросы регламента, законности  и охраны общественного порядка</w:t>
      </w:r>
    </w:p>
    <w:p w:rsidR="00344726" w:rsidRDefault="00344726" w:rsidP="0034472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4726" w:rsidRDefault="00344726" w:rsidP="00344726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Приняты решения городского Совета:</w:t>
      </w:r>
    </w:p>
    <w:p w:rsidR="00344726" w:rsidRDefault="00344726" w:rsidP="00344726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О внесении изменений в Устав муниципального образования «город Свободный»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22.12.2014 № 447-ФЗ «О внесении изменений в Федеральный закон «О государственном кадастре недвижимости» и отдельные законодательные акты Российской Федерации», от 29.12.2014 № 456-ФЗ «О внесении изменений в Градостроительный кодекс Российской Федерации и отдельные законодательные акты Российской Федерации», от 29.12.2014 №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Федерации», от 31.12.2014 № 499-ФЗ «О внесении изменений в Земельный кодекс Российской Федерации и отдельные законодательные акты Российской Федерации», от 03.02.2015 № 8-ФЗ «О внесении изменений в статьи 32 и 33 Федерального закона «Об основных гарантиях избирательных прав и права на участие в референдуме граждан Российской Федерации» и Федеральный закон </w:t>
      </w:r>
      <w:r w:rsidRPr="0005321C">
        <w:rPr>
          <w:rFonts w:ascii="Times New Roman" w:hAnsi="Times New Roman" w:cs="Times New Roman"/>
          <w:sz w:val="28"/>
          <w:szCs w:val="28"/>
        </w:rPr>
        <w:lastRenderedPageBreak/>
        <w:t>«Об общих принципах организации местного самоуправления в Российской Федерации», от 30.03.2015 № 63-ФЗ «О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службы»; от 30.03.2015 № 64-ФЗ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статьи 14.1 и 16.1 Федерального закона «Об общих принципах организации местного самоуправления в Российской Федерации», от 29.06.2015 № 204-ФЗ</w:t>
      </w:r>
      <w:r w:rsidRPr="0005321C">
        <w:rPr>
          <w:rFonts w:ascii="Times New Roman" w:hAnsi="Times New Roman" w:cs="Times New Roman"/>
          <w:sz w:val="28"/>
          <w:szCs w:val="28"/>
        </w:rPr>
        <w:br/>
        <w:t xml:space="preserve">"О внесении изменений в Федеральный закон «О физической культуре и спорте в Российской Федерации" и отдельные законодательные акты Российской Федерации» </w:t>
      </w:r>
      <w:r w:rsidRPr="0005321C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Внесл</w:t>
      </w:r>
      <w:r w:rsidRPr="0005321C">
        <w:rPr>
          <w:rFonts w:ascii="Times New Roman" w:hAnsi="Times New Roman" w:cs="Times New Roman"/>
          <w:bCs/>
          <w:sz w:val="28"/>
          <w:szCs w:val="28"/>
        </w:rPr>
        <w:t xml:space="preserve">и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</w:t>
      </w:r>
      <w:r w:rsidRPr="0005321C">
        <w:rPr>
          <w:rFonts w:ascii="Times New Roman" w:hAnsi="Times New Roman" w:cs="Times New Roman"/>
          <w:sz w:val="28"/>
          <w:szCs w:val="28"/>
        </w:rPr>
        <w:t>от 08.07.2010 № 50 (в редакции решений Свободненского 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11.12.2014):</w:t>
      </w:r>
    </w:p>
    <w:p w:rsidR="0005321C" w:rsidRPr="0005321C" w:rsidRDefault="0005321C" w:rsidP="0005321C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1) пункт 19 части 1  статьи 5 Устава слова «обеспечение условий для развития на территории городского округа физической культуры и массового спорта» заменить словами «обеспечение условий для развития на территории городского округа физической культуры, школьного спорта и массового спорта».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2) пункт 23 части 1 статьи 5 Устава изложить в следующей редакции: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«23)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отходов;»;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3) в пункте 25 части 1 статьи 5 Устава слова «, в том числе путем выкупа,» исключить;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4)  часть 1 статьи 5 Устава дополнить пунктом 42 следующего содержания: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«42) организация в соответствии с Федеральным законом 24 июля 2007 года № 221-ФЗ «О государственном кадастре недвижимости» выполнения комплексных кадастровых работ и утверждение карты-плана территории»;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5) часть 1 статьи 6 Устава дополнить  пунктом 4 следующего содержания: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«4) осуществление мероприятий по отлову и содержанию безнадзорных животных, обитающих на территории городского округа.»;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6) в пункте 10 части 2  статьи 28 Устава слова «, преобразования» исключить;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7) статью 37 Устава дополнить пунктом 6 следующего содержания: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«6) Ограничения связанные с осуществлением полномочий главы города Свободного устанавливаются федеральными законами, законами области, настоящим Уставом»;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 xml:space="preserve">8) пункт 22 статьи 46 Устава  после слова «округа,» дополнить словами «программ комплексного развития транспортной инфраструктуры городского </w:t>
      </w:r>
      <w:r w:rsidRPr="0005321C">
        <w:rPr>
          <w:rFonts w:ascii="Times New Roman" w:hAnsi="Times New Roman" w:cs="Times New Roman"/>
          <w:sz w:val="28"/>
          <w:szCs w:val="28"/>
        </w:rPr>
        <w:lastRenderedPageBreak/>
        <w:t>округа, программ комплексного развития социальной инфраструктуры городского округа,».</w:t>
      </w:r>
    </w:p>
    <w:p w:rsidR="0005321C" w:rsidRPr="0005321C" w:rsidRDefault="0005321C" w:rsidP="0005321C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9) пункт 5 статьи 47 Устава слова «</w:t>
      </w:r>
      <w:r w:rsidRPr="0005321C">
        <w:rPr>
          <w:rFonts w:ascii="Times New Roman" w:hAnsi="Times New Roman" w:cs="Times New Roman"/>
          <w:spacing w:val="8"/>
          <w:sz w:val="28"/>
          <w:szCs w:val="28"/>
        </w:rPr>
        <w:t xml:space="preserve">обеспечение условий для развития на территории городского округа </w:t>
      </w:r>
      <w:r w:rsidRPr="0005321C">
        <w:rPr>
          <w:rFonts w:ascii="Times New Roman" w:hAnsi="Times New Roman" w:cs="Times New Roman"/>
          <w:sz w:val="28"/>
          <w:szCs w:val="28"/>
        </w:rPr>
        <w:t>физической культуры и массового спорта» заменить словами «обеспечение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округа»;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10) статью 51 Устава дополнить новым абзацем следующего содержания:</w:t>
      </w: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321C">
        <w:rPr>
          <w:rFonts w:ascii="Times New Roman" w:hAnsi="Times New Roman" w:cs="Times New Roman"/>
          <w:sz w:val="28"/>
          <w:szCs w:val="28"/>
        </w:rPr>
        <w:t>«К полномочиям администрации города Свободного относится 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службе.»;</w:t>
      </w:r>
    </w:p>
    <w:p w:rsid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5321C" w:rsidRPr="0005321C" w:rsidRDefault="0005321C" w:rsidP="0005321C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05321C">
        <w:rPr>
          <w:rFonts w:ascii="Times New Roman" w:hAnsi="Times New Roman" w:cs="Times New Roman"/>
          <w:bCs/>
          <w:sz w:val="28"/>
          <w:szCs w:val="28"/>
        </w:rPr>
        <w:t xml:space="preserve">ешение вступает в силу после дня его официального опубликования после его государственной регистрации в </w:t>
      </w:r>
      <w:r w:rsidRPr="0005321C">
        <w:rPr>
          <w:rFonts w:ascii="Times New Roman" w:hAnsi="Times New Roman" w:cs="Times New Roman"/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Pr="0005321C">
        <w:rPr>
          <w:rFonts w:ascii="Times New Roman" w:hAnsi="Times New Roman" w:cs="Times New Roman"/>
          <w:bCs/>
          <w:sz w:val="28"/>
          <w:szCs w:val="28"/>
        </w:rPr>
        <w:t>.</w:t>
      </w:r>
    </w:p>
    <w:p w:rsidR="00425317" w:rsidRPr="0005321C" w:rsidRDefault="00425317" w:rsidP="0005321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25317" w:rsidRPr="0005321C" w:rsidRDefault="00425317" w:rsidP="0005321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5321C" w:rsidRDefault="0005321C" w:rsidP="0005321C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425317" w:rsidRPr="0005321C" w:rsidRDefault="0005321C" w:rsidP="0005321C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2.2. Об отчете о деятельности  председателя городского Совета народных депутатов за 2015 год.</w:t>
      </w:r>
    </w:p>
    <w:p w:rsidR="00425317" w:rsidRPr="0005321C" w:rsidRDefault="00425317" w:rsidP="0005321C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D5992" w:rsidRPr="005D5992" w:rsidRDefault="005D5992" w:rsidP="005D599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D5992">
        <w:rPr>
          <w:rFonts w:ascii="Times New Roman" w:hAnsi="Times New Roman" w:cs="Times New Roman"/>
          <w:sz w:val="28"/>
          <w:szCs w:val="28"/>
        </w:rPr>
        <w:t xml:space="preserve">Заслушав  председателя Свободненского городского Совета народных депутатов о деятельности городского Совета народных депутатов  за 2015 год, учитывая заключение постоянных депутатских комиссий, в соответствии с п.7 ст. 6 Регламента Свободненского городского Совета народных депутатов, городской Совет народных депутатов </w:t>
      </w:r>
      <w:r>
        <w:rPr>
          <w:rFonts w:ascii="Times New Roman" w:hAnsi="Times New Roman" w:cs="Times New Roman"/>
          <w:sz w:val="28"/>
          <w:szCs w:val="28"/>
        </w:rPr>
        <w:t>постановил п</w:t>
      </w:r>
      <w:r w:rsidRPr="005D5992">
        <w:rPr>
          <w:rFonts w:ascii="Times New Roman" w:hAnsi="Times New Roman" w:cs="Times New Roman"/>
          <w:sz w:val="28"/>
          <w:szCs w:val="28"/>
        </w:rPr>
        <w:t>ринять отчет о деятельности городского Совета народных депутатов за 2015 год к сведению.</w:t>
      </w:r>
    </w:p>
    <w:p w:rsidR="005D5992" w:rsidRDefault="005D5992" w:rsidP="005D599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D5992" w:rsidRDefault="005D5992" w:rsidP="005D599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</w:t>
      </w:r>
      <w:r w:rsidRPr="005D5992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5D5992" w:rsidRDefault="005D5992" w:rsidP="005D599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D5992" w:rsidRDefault="005D5992" w:rsidP="005D5992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5992">
        <w:rPr>
          <w:rFonts w:ascii="Times New Roman" w:hAnsi="Times New Roman" w:cs="Times New Roman"/>
          <w:b/>
          <w:sz w:val="28"/>
          <w:szCs w:val="28"/>
        </w:rPr>
        <w:t>2.3.</w:t>
      </w:r>
      <w:r>
        <w:rPr>
          <w:rFonts w:ascii="Times New Roman" w:hAnsi="Times New Roman" w:cs="Times New Roman"/>
          <w:b/>
          <w:sz w:val="28"/>
          <w:szCs w:val="28"/>
        </w:rPr>
        <w:t xml:space="preserve"> О кандидатуре общественного представителя уполномоченного по правам человека в Амурской области от г. Свободного.</w:t>
      </w:r>
    </w:p>
    <w:p w:rsidR="005D5992" w:rsidRPr="005D5992" w:rsidRDefault="005D5992" w:rsidP="005D5992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DBD" w:rsidRPr="00247DBD" w:rsidRDefault="00247DBD" w:rsidP="00247DBD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47DBD">
        <w:rPr>
          <w:rFonts w:ascii="Times New Roman" w:hAnsi="Times New Roman" w:cs="Times New Roman"/>
          <w:sz w:val="28"/>
          <w:szCs w:val="28"/>
        </w:rPr>
        <w:t>Рассмотрев обращение уполномоченного по правам человека в Амурской области Л.С. Хащевой о кандидатуре общественного представителя уполномоченного по правам человека в Амурской области в городе Свободном,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р</w:t>
      </w:r>
      <w:r w:rsidRPr="00247DBD">
        <w:rPr>
          <w:rFonts w:ascii="Times New Roman" w:hAnsi="Times New Roman" w:cs="Times New Roman"/>
          <w:sz w:val="28"/>
          <w:szCs w:val="28"/>
        </w:rPr>
        <w:t>екомендовать кандидатуру Васильевой Людмилы Васильевны для назначения общественным представителем уполномоченного по правам человека в Амурской области в городе Свободном.</w:t>
      </w:r>
    </w:p>
    <w:p w:rsidR="00247DBD" w:rsidRPr="00247DBD" w:rsidRDefault="00247DBD" w:rsidP="00247D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</w:t>
      </w:r>
      <w:r w:rsidRPr="00247DBD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принятия.  </w:t>
      </w:r>
    </w:p>
    <w:p w:rsidR="00425317" w:rsidRDefault="00425317" w:rsidP="00247DBD">
      <w:pPr>
        <w:spacing w:after="0" w:line="240" w:lineRule="atLeast"/>
        <w:ind w:firstLine="708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Pr="00247DBD" w:rsidRDefault="00247DBD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247DBD">
        <w:rPr>
          <w:rFonts w:ascii="Times New Roman" w:hAnsi="Times New Roman" w:cs="Times New Roman"/>
          <w:b/>
          <w:color w:val="000000"/>
          <w:sz w:val="28"/>
          <w:szCs w:val="28"/>
        </w:rPr>
        <w:t>2.4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награждении Благодарственным письмом Свободненского городского Совета народных депутатов.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0417B" w:rsidRDefault="0030417B" w:rsidP="003041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 ООО «Теплосеть», ООО «РегКомСервис», ООО «Теплоконсалт», ООО «Хоз-Альянс», ООО «Водопровод»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  <w:r w:rsidRPr="0030417B">
        <w:rPr>
          <w:rFonts w:ascii="Times New Roman" w:hAnsi="Times New Roman" w:cs="Times New Roman"/>
          <w:color w:val="000000"/>
          <w:sz w:val="28"/>
          <w:szCs w:val="28"/>
        </w:rPr>
        <w:t>постановил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наградить Благодарственным письмом Свободненского городского Совета народных депутатов:</w:t>
      </w:r>
    </w:p>
    <w:p w:rsidR="0030417B" w:rsidRDefault="0030417B" w:rsidP="003041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активное участие в обеспечении теплоснабжения города Свободного и в связи с профессиональным праздником Днем работников торговли, бытового обслуживания населения и жилищно-коммунального хозяйства: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Бычкова Сергея Ивановича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инженера ООО «Теплосеть»;</w:t>
            </w: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Халикову Лидию Федоровну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бухгалтера инженера ООО «Теплосеть»;</w:t>
            </w: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Абрамова Евгения Трофимовича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(кочегара) котельной  ООО «РегКомСервис»;</w:t>
            </w:r>
          </w:p>
        </w:tc>
      </w:tr>
    </w:tbl>
    <w:p w:rsidR="0030417B" w:rsidRDefault="0030417B" w:rsidP="003041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достижение высоких результатов в трудовой деятельности и в связи с профессиональным праздником Днем работников торговли, бытового обслуживания населения и жилищно-коммунального хозяйства: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Мигунова Андрея Васильевича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мастера участка ООО «Теплоконсалт»;</w:t>
            </w:r>
          </w:p>
        </w:tc>
      </w:tr>
    </w:tbl>
    <w:p w:rsidR="0030417B" w:rsidRDefault="0030417B" w:rsidP="0030417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0417B" w:rsidRDefault="0030417B" w:rsidP="003041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добросовестный труд и в связи с профессиональным праздником Днем работников торговли, бытового обслуживания населения и жилищно-коммунального хозяйства: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Качан Наталию Викторовну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экономиста ООО «Хоз-Альянс»;</w:t>
            </w: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Целобанова Александра Алексеевича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машины  ООО «Водопровод»;</w:t>
            </w: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Сандырева Игоря Анатольевича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 аварийно-восстановительных работ ООО «Водопровод»;</w:t>
            </w:r>
          </w:p>
        </w:tc>
      </w:tr>
      <w:tr w:rsidR="0030417B" w:rsidTr="0030417B">
        <w:trPr>
          <w:trHeight w:val="802"/>
        </w:trPr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Климова Дмитрия Владимировича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 аварийно-восстановительных работ ООО «Водопровод»;</w:t>
            </w: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Дьяченко Павла Леонидовича </w:t>
            </w:r>
          </w:p>
        </w:tc>
        <w:tc>
          <w:tcPr>
            <w:tcW w:w="4979" w:type="dxa"/>
            <w:hideMark/>
          </w:tcPr>
          <w:p w:rsidR="0030417B" w:rsidRDefault="0030417B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установки ООО «Водопровод»;</w:t>
            </w:r>
          </w:p>
        </w:tc>
      </w:tr>
    </w:tbl>
    <w:p w:rsidR="0030417B" w:rsidRDefault="0030417B" w:rsidP="0030417B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30417B" w:rsidTr="0030417B">
        <w:tc>
          <w:tcPr>
            <w:tcW w:w="4308" w:type="dxa"/>
            <w:hideMark/>
          </w:tcPr>
          <w:p w:rsidR="0030417B" w:rsidRDefault="0030417B">
            <w:pPr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30417B" w:rsidRDefault="0030417B">
            <w:pPr>
              <w:rPr>
                <w:rFonts w:cs="Times New Roman"/>
              </w:rPr>
            </w:pPr>
          </w:p>
        </w:tc>
      </w:tr>
      <w:tr w:rsidR="0030417B" w:rsidTr="0030417B">
        <w:tc>
          <w:tcPr>
            <w:tcW w:w="4308" w:type="dxa"/>
            <w:hideMark/>
          </w:tcPr>
          <w:p w:rsidR="0030417B" w:rsidRDefault="0030417B">
            <w:pPr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30417B" w:rsidRDefault="0030417B">
            <w:pPr>
              <w:rPr>
                <w:rFonts w:cs="Times New Roman"/>
              </w:rPr>
            </w:pPr>
          </w:p>
        </w:tc>
      </w:tr>
    </w:tbl>
    <w:p w:rsidR="0030417B" w:rsidRDefault="0030417B" w:rsidP="0030417B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30417B" w:rsidRDefault="0030417B" w:rsidP="0030417B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Постановление вступает в силу со дня его официального опубликования.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0417B" w:rsidRPr="00247DBD" w:rsidRDefault="0030417B" w:rsidP="0030417B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2.5. О награждении Благодарственным письмом Свободненского городского Совета народных депутатов.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348A4" w:rsidRPr="004348A4" w:rsidRDefault="004348A4" w:rsidP="004348A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Рассмотрев  обращение МОАУ СОШ № 6 города Свободного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 постановил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4348A4" w:rsidRDefault="004348A4" w:rsidP="004348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многолетний добросовестный труд, достижение высоких результатов в трудовой деятельности и в связи с юбилейным днем рождения:</w:t>
      </w:r>
    </w:p>
    <w:tbl>
      <w:tblPr>
        <w:tblW w:w="0" w:type="auto"/>
        <w:tblLook w:val="04A0"/>
      </w:tblPr>
      <w:tblGrid>
        <w:gridCol w:w="4308"/>
        <w:gridCol w:w="4979"/>
      </w:tblGrid>
      <w:tr w:rsidR="004348A4" w:rsidTr="004348A4">
        <w:tc>
          <w:tcPr>
            <w:tcW w:w="4308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Солдатову Инну Валерьевну</w:t>
            </w:r>
          </w:p>
        </w:tc>
        <w:tc>
          <w:tcPr>
            <w:tcW w:w="4979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заместителя директора по учебно-воспитательной работе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МОАУ СОШ № 6 города Свободного;</w:t>
            </w:r>
          </w:p>
        </w:tc>
      </w:tr>
      <w:tr w:rsidR="004348A4" w:rsidTr="004348A4">
        <w:tc>
          <w:tcPr>
            <w:tcW w:w="4308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Нестерову Наталью Геннадьевну</w:t>
            </w:r>
          </w:p>
        </w:tc>
        <w:tc>
          <w:tcPr>
            <w:tcW w:w="4979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заведующего хозяйством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МОАУ СОШ № 6 города Свободного;</w:t>
            </w:r>
          </w:p>
        </w:tc>
      </w:tr>
      <w:tr w:rsidR="004348A4" w:rsidTr="004348A4">
        <w:tc>
          <w:tcPr>
            <w:tcW w:w="4308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Литвинову Екатерину Михайловну</w:t>
            </w:r>
          </w:p>
        </w:tc>
        <w:tc>
          <w:tcPr>
            <w:tcW w:w="4979" w:type="dxa"/>
            <w:hideMark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уборщика служебных помещений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МОАУ СОШ № 6 города Свободного</w:t>
            </w:r>
          </w:p>
        </w:tc>
      </w:tr>
      <w:tr w:rsidR="004348A4" w:rsidTr="004348A4">
        <w:tc>
          <w:tcPr>
            <w:tcW w:w="4308" w:type="dxa"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4348A4" w:rsidRDefault="004348A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348A4" w:rsidTr="004348A4">
        <w:tc>
          <w:tcPr>
            <w:tcW w:w="4308" w:type="dxa"/>
            <w:hideMark/>
          </w:tcPr>
          <w:p w:rsidR="004348A4" w:rsidRDefault="004348A4">
            <w:pPr>
              <w:spacing w:after="0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4348A4" w:rsidRDefault="004348A4">
            <w:pPr>
              <w:spacing w:after="0"/>
              <w:rPr>
                <w:rFonts w:cs="Times New Roman"/>
              </w:rPr>
            </w:pPr>
          </w:p>
        </w:tc>
      </w:tr>
      <w:tr w:rsidR="004348A4" w:rsidTr="004348A4">
        <w:tc>
          <w:tcPr>
            <w:tcW w:w="4308" w:type="dxa"/>
            <w:hideMark/>
          </w:tcPr>
          <w:p w:rsidR="004348A4" w:rsidRDefault="004348A4">
            <w:pPr>
              <w:spacing w:after="0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4348A4" w:rsidRDefault="004348A4">
            <w:pPr>
              <w:spacing w:after="0"/>
              <w:rPr>
                <w:rFonts w:cs="Times New Roman"/>
              </w:rPr>
            </w:pPr>
          </w:p>
        </w:tc>
      </w:tr>
    </w:tbl>
    <w:p w:rsidR="004348A4" w:rsidRDefault="004348A4" w:rsidP="004348A4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4348A4" w:rsidRDefault="004348A4" w:rsidP="004348A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Постановление вступает в силу со дня его официального опубликования.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348A4" w:rsidRPr="00247DBD" w:rsidRDefault="004348A4" w:rsidP="004348A4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2.6. О награждении Благодарственным письмом Свободненского городского Совета народных депутатов.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6434CE" w:rsidRPr="006434CE" w:rsidRDefault="006434CE" w:rsidP="006434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 ООО «Водопровод»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 постанови наградить Благодарственным письмом Свободненского городского Совета народных депутатов:</w:t>
      </w:r>
    </w:p>
    <w:p w:rsidR="006434CE" w:rsidRDefault="006434CE" w:rsidP="006434C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добросовестный труд и в связи с профессиональным праздником Днем работников торговли, бытового обслуживания населения и жилищно-коммунального хозяйства: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6434CE" w:rsidTr="006434CE">
        <w:trPr>
          <w:trHeight w:val="1052"/>
        </w:trPr>
        <w:tc>
          <w:tcPr>
            <w:tcW w:w="4308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Зубарева Сергея Владимировича</w:t>
            </w:r>
          </w:p>
        </w:tc>
        <w:tc>
          <w:tcPr>
            <w:tcW w:w="4979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слесаря-ремонтника ООО «Водопровод»;</w:t>
            </w:r>
          </w:p>
        </w:tc>
      </w:tr>
      <w:tr w:rsidR="006434CE" w:rsidTr="006434CE">
        <w:tc>
          <w:tcPr>
            <w:tcW w:w="4308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Волчкова Владимира Ивановича </w:t>
            </w:r>
          </w:p>
        </w:tc>
        <w:tc>
          <w:tcPr>
            <w:tcW w:w="4979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машиниста насосной установки ООО «Водопровод»; </w:t>
            </w:r>
          </w:p>
        </w:tc>
      </w:tr>
      <w:tr w:rsidR="006434CE" w:rsidTr="006434CE">
        <w:tc>
          <w:tcPr>
            <w:tcW w:w="4308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Тимченко Юрия Ивановича</w:t>
            </w:r>
          </w:p>
        </w:tc>
        <w:tc>
          <w:tcPr>
            <w:tcW w:w="4979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механика гаража ООО «Водопровод»;</w:t>
            </w:r>
          </w:p>
        </w:tc>
      </w:tr>
      <w:tr w:rsidR="006434CE" w:rsidTr="006434CE">
        <w:tc>
          <w:tcPr>
            <w:tcW w:w="4308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Ясинского Виктора Михайловича</w:t>
            </w:r>
          </w:p>
        </w:tc>
        <w:tc>
          <w:tcPr>
            <w:tcW w:w="4979" w:type="dxa"/>
            <w:hideMark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насосной установки ООО «Водопровод»</w:t>
            </w:r>
          </w:p>
        </w:tc>
      </w:tr>
      <w:tr w:rsidR="006434CE" w:rsidTr="006434CE">
        <w:tc>
          <w:tcPr>
            <w:tcW w:w="4308" w:type="dxa"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6434CE" w:rsidRDefault="006434CE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6434CE" w:rsidTr="006434CE">
        <w:tc>
          <w:tcPr>
            <w:tcW w:w="4308" w:type="dxa"/>
            <w:hideMark/>
          </w:tcPr>
          <w:p w:rsidR="006434CE" w:rsidRDefault="006434CE">
            <w:pPr>
              <w:spacing w:after="0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6434CE" w:rsidRDefault="006434CE">
            <w:pPr>
              <w:spacing w:after="0"/>
              <w:rPr>
                <w:rFonts w:cs="Times New Roman"/>
              </w:rPr>
            </w:pPr>
          </w:p>
        </w:tc>
      </w:tr>
      <w:tr w:rsidR="006434CE" w:rsidTr="006434CE">
        <w:tc>
          <w:tcPr>
            <w:tcW w:w="4308" w:type="dxa"/>
            <w:hideMark/>
          </w:tcPr>
          <w:p w:rsidR="006434CE" w:rsidRDefault="006434CE">
            <w:pPr>
              <w:spacing w:after="0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6434CE" w:rsidRDefault="006434CE">
            <w:pPr>
              <w:spacing w:after="0"/>
              <w:rPr>
                <w:rFonts w:cs="Times New Roman"/>
              </w:rPr>
            </w:pPr>
          </w:p>
        </w:tc>
      </w:tr>
    </w:tbl>
    <w:p w:rsidR="006434CE" w:rsidRDefault="006434CE" w:rsidP="006434CE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6434CE" w:rsidRDefault="006434CE" w:rsidP="006434C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Постановление вступает в силу со дня его официального опубликования.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6434CE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2.7. О ходатайстве награждения Почетной грамотой Законодательного Собрания Амурской области.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320C64" w:rsidRPr="00320C64" w:rsidRDefault="00320C64" w:rsidP="00320C64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C64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 xml:space="preserve">   Рассмотрев  обращение администрации города Свободного, общества с ограниченной ответственностью «Спецавтохозяйство», общества с ограниченной ответственностью «Оплот» 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 w:rsidRPr="00320C64">
        <w:rPr>
          <w:rFonts w:ascii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 xml:space="preserve">),  городской Совет народных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постановил о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>братиться с ходатайством  к  Председателю Законодательного Собрания Амурской области о награждении Почетной грамотой :</w:t>
      </w:r>
    </w:p>
    <w:p w:rsidR="00320C64" w:rsidRPr="00320C64" w:rsidRDefault="00320C64" w:rsidP="00320C64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0C64">
        <w:rPr>
          <w:rFonts w:ascii="Times New Roman" w:hAnsi="Times New Roman" w:cs="Times New Roman"/>
          <w:color w:val="000000"/>
          <w:sz w:val="28"/>
          <w:szCs w:val="28"/>
        </w:rPr>
        <w:t xml:space="preserve">           - за трудовые достижения в сфере муниципального управления:</w:t>
      </w: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320C64" w:rsidRPr="00320C64" w:rsidTr="00320C64">
        <w:tc>
          <w:tcPr>
            <w:tcW w:w="4308" w:type="dxa"/>
            <w:hideMark/>
          </w:tcPr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Гулевич Татьяны Михайловны </w:t>
            </w:r>
          </w:p>
        </w:tc>
        <w:tc>
          <w:tcPr>
            <w:tcW w:w="4979" w:type="dxa"/>
          </w:tcPr>
          <w:p w:rsidR="00320C64" w:rsidRPr="00320C64" w:rsidRDefault="00320C64" w:rsidP="00320C6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консультанта отдела по документальному обеспечению и контролю администрации города Свободного;</w:t>
            </w:r>
          </w:p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0C64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>- за трудовые достижения в сфере жилищно-коммунального хозяйства:</w:t>
      </w: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32" w:type="dxa"/>
        <w:tblLook w:val="04A0"/>
      </w:tblPr>
      <w:tblGrid>
        <w:gridCol w:w="4329"/>
        <w:gridCol w:w="5003"/>
      </w:tblGrid>
      <w:tr w:rsidR="00320C64" w:rsidRPr="00320C64" w:rsidTr="00320C64">
        <w:trPr>
          <w:trHeight w:val="808"/>
        </w:trPr>
        <w:tc>
          <w:tcPr>
            <w:tcW w:w="4329" w:type="dxa"/>
            <w:hideMark/>
          </w:tcPr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Мигуновой Татьяны Николаевны</w:t>
            </w:r>
          </w:p>
        </w:tc>
        <w:tc>
          <w:tcPr>
            <w:tcW w:w="5003" w:type="dxa"/>
          </w:tcPr>
          <w:p w:rsidR="00320C64" w:rsidRPr="00320C64" w:rsidRDefault="00320C64" w:rsidP="00320C6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экономиста ООО «Спецавтохозяйство»</w:t>
            </w:r>
          </w:p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0C6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320C64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>- за трудовые достижения в сфере жилищно-коммунального хозяйства:</w:t>
      </w: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32" w:type="dxa"/>
        <w:tblLook w:val="04A0"/>
      </w:tblPr>
      <w:tblGrid>
        <w:gridCol w:w="4329"/>
        <w:gridCol w:w="5003"/>
      </w:tblGrid>
      <w:tr w:rsidR="00320C64" w:rsidRPr="00320C64" w:rsidTr="00320C64">
        <w:trPr>
          <w:trHeight w:val="808"/>
        </w:trPr>
        <w:tc>
          <w:tcPr>
            <w:tcW w:w="4329" w:type="dxa"/>
            <w:hideMark/>
          </w:tcPr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Мутова Виктора Кузьмича</w:t>
            </w:r>
          </w:p>
        </w:tc>
        <w:tc>
          <w:tcPr>
            <w:tcW w:w="5003" w:type="dxa"/>
          </w:tcPr>
          <w:p w:rsidR="00320C64" w:rsidRPr="00320C64" w:rsidRDefault="00320C64" w:rsidP="00320C6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320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мастера участка канализации ООО «Оплот»</w:t>
            </w:r>
          </w:p>
          <w:p w:rsidR="00320C64" w:rsidRPr="00320C64" w:rsidRDefault="00320C64" w:rsidP="00320C64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C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</w:t>
      </w:r>
      <w:r w:rsidRPr="00320C64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принятия.</w:t>
      </w:r>
    </w:p>
    <w:p w:rsidR="00320C64" w:rsidRPr="00320C64" w:rsidRDefault="00320C64" w:rsidP="00320C64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AB27C9" w:rsidRPr="0030053A" w:rsidRDefault="00AB27C9" w:rsidP="0030053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053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3. Вопросы жилищно-коммунального хозяйства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425317" w:rsidRPr="00AB27C9" w:rsidRDefault="0030053A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AB27C9">
        <w:rPr>
          <w:rFonts w:ascii="Times New Roman" w:hAnsi="Times New Roman" w:cs="Times New Roman"/>
          <w:b/>
          <w:color w:val="000000"/>
          <w:sz w:val="28"/>
          <w:szCs w:val="28"/>
        </w:rPr>
        <w:t>3.1. Об отмене постановления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Свободненского городского Совета народных депутатов от 22.12.2015 № 41/329 «О согласовании тарифа для населения на услугу «помывка в  муниципальных банях», оказываемую МУП «Спецавтохозяйство».</w:t>
      </w:r>
    </w:p>
    <w:p w:rsidR="00425317" w:rsidRDefault="00425317" w:rsidP="00E552B1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C905C5" w:rsidRPr="00C905C5" w:rsidRDefault="00C905C5" w:rsidP="00C905C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05C5">
        <w:rPr>
          <w:rFonts w:ascii="Times New Roman" w:hAnsi="Times New Roman" w:cs="Times New Roman"/>
          <w:b/>
          <w:color w:val="000000"/>
        </w:rPr>
        <w:t xml:space="preserve">          </w:t>
      </w:r>
      <w:r w:rsidRPr="00C905C5">
        <w:rPr>
          <w:rFonts w:ascii="Times New Roman" w:hAnsi="Times New Roman" w:cs="Times New Roman"/>
          <w:sz w:val="28"/>
          <w:szCs w:val="28"/>
        </w:rPr>
        <w:t xml:space="preserve">Рассмотрев  обращение  депутата Свободненского городского Совета народных депутатов И.А. Киевской в защиту интересов населения города Свободного «Об отмене постановления Свободненского городского Совета народных депутатов от 22.12.2015 № 41/329 «О согласовании тарифа для населения на услугу «помывка в муниципальных банях», оказываемую МУП «Спецавтохозяйство», городской Совет народных депутатов </w:t>
      </w:r>
      <w:r>
        <w:rPr>
          <w:rFonts w:ascii="Times New Roman" w:hAnsi="Times New Roman" w:cs="Times New Roman"/>
          <w:sz w:val="28"/>
          <w:szCs w:val="28"/>
        </w:rPr>
        <w:t>постановил о</w:t>
      </w:r>
      <w:r w:rsidRPr="00C905C5">
        <w:rPr>
          <w:rFonts w:ascii="Times New Roman" w:hAnsi="Times New Roman" w:cs="Times New Roman"/>
          <w:sz w:val="28"/>
          <w:szCs w:val="28"/>
        </w:rPr>
        <w:t>тменить постановление Свободненского городского Совета народных депутатов от 22.12.2015 № 41/329 «О согласовании тарифа для населения на услугу «помывка в муниципальных банях», оказываемую МУП «Спецавтохозяйство».</w:t>
      </w:r>
    </w:p>
    <w:p w:rsidR="00C905C5" w:rsidRPr="00C905C5" w:rsidRDefault="00C905C5" w:rsidP="00C905C5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05C5">
        <w:rPr>
          <w:rFonts w:ascii="Times New Roman" w:hAnsi="Times New Roman" w:cs="Times New Roman"/>
          <w:sz w:val="28"/>
          <w:szCs w:val="28"/>
        </w:rPr>
        <w:t>Рекомендовать администрации города:</w:t>
      </w:r>
    </w:p>
    <w:p w:rsidR="00C905C5" w:rsidRPr="00C905C5" w:rsidRDefault="00C905C5" w:rsidP="00C905C5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05C5">
        <w:rPr>
          <w:rFonts w:ascii="Times New Roman" w:hAnsi="Times New Roman" w:cs="Times New Roman"/>
          <w:sz w:val="28"/>
          <w:szCs w:val="28"/>
        </w:rPr>
        <w:t>Отменить постановление администрации города от 24.12.2015  № 2660 «Об установлении тарифа на услуги «помывка в муниципальных банях».</w:t>
      </w:r>
    </w:p>
    <w:p w:rsidR="00C905C5" w:rsidRPr="00C905C5" w:rsidRDefault="00C905C5" w:rsidP="00C905C5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905C5">
        <w:rPr>
          <w:rFonts w:ascii="Times New Roman" w:hAnsi="Times New Roman" w:cs="Times New Roman"/>
          <w:sz w:val="28"/>
          <w:szCs w:val="28"/>
        </w:rPr>
        <w:t>Постоянно осуществлять контроль финансового состояния МУП «Спецавтохозяйство», с целью  не допущения недофинансирования «выпадающих доходов» предприятия.</w:t>
      </w:r>
    </w:p>
    <w:p w:rsidR="00C905C5" w:rsidRDefault="00C905C5" w:rsidP="00C905C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5C5" w:rsidRPr="00C905C5" w:rsidRDefault="00C905C5" w:rsidP="00C905C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905C5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361739" w:rsidRPr="00361739" w:rsidRDefault="00C905C5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/>
        </w:rPr>
      </w:pPr>
      <w:r>
        <w:rPr>
          <w:sz w:val="28"/>
          <w:szCs w:val="28"/>
        </w:rPr>
        <w:tab/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C905C5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25.03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 xml:space="preserve">(за 2016 </w:t>
            </w:r>
            <w:r w:rsidR="00361739"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905C5">
              <w:t>35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905C5">
              <w:t>97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</w:pPr>
            <w:r>
              <w:t>Об экономике, архитекту</w:t>
            </w:r>
            <w:r w:rsidR="00361739">
              <w:t>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905C5">
              <w:t>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905C5" w:rsidP="00361739">
            <w:pPr>
              <w:pStyle w:val="a3"/>
              <w:spacing w:after="0" w:line="240" w:lineRule="atLeast"/>
              <w:jc w:val="center"/>
            </w:pPr>
            <w:r>
              <w:t>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C905C5">
              <w:t>54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22E" w:rsidRDefault="0065522E" w:rsidP="00EE641F">
      <w:pPr>
        <w:spacing w:after="0" w:line="240" w:lineRule="auto"/>
      </w:pPr>
      <w:r>
        <w:separator/>
      </w:r>
    </w:p>
  </w:endnote>
  <w:endnote w:type="continuationSeparator" w:id="1">
    <w:p w:rsidR="0065522E" w:rsidRDefault="0065522E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22E" w:rsidRDefault="0065522E" w:rsidP="00EE641F">
      <w:pPr>
        <w:spacing w:after="0" w:line="240" w:lineRule="auto"/>
      </w:pPr>
      <w:r>
        <w:separator/>
      </w:r>
    </w:p>
  </w:footnote>
  <w:footnote w:type="continuationSeparator" w:id="1">
    <w:p w:rsidR="0065522E" w:rsidRDefault="0065522E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5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8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0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15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9"/>
  </w:num>
  <w:num w:numId="5">
    <w:abstractNumId w:val="14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166CF"/>
    <w:rsid w:val="00016B43"/>
    <w:rsid w:val="00022A3B"/>
    <w:rsid w:val="00032B76"/>
    <w:rsid w:val="00037690"/>
    <w:rsid w:val="0004605D"/>
    <w:rsid w:val="0005086A"/>
    <w:rsid w:val="000529C7"/>
    <w:rsid w:val="0005321C"/>
    <w:rsid w:val="00054E58"/>
    <w:rsid w:val="00055425"/>
    <w:rsid w:val="0005770F"/>
    <w:rsid w:val="000631DA"/>
    <w:rsid w:val="00066B3C"/>
    <w:rsid w:val="0006782A"/>
    <w:rsid w:val="00075E94"/>
    <w:rsid w:val="00081285"/>
    <w:rsid w:val="00093925"/>
    <w:rsid w:val="0009454D"/>
    <w:rsid w:val="000960C8"/>
    <w:rsid w:val="000977CE"/>
    <w:rsid w:val="000A0CA0"/>
    <w:rsid w:val="000A61C3"/>
    <w:rsid w:val="000B3C7A"/>
    <w:rsid w:val="000B799F"/>
    <w:rsid w:val="000C1385"/>
    <w:rsid w:val="000C351B"/>
    <w:rsid w:val="000C60F4"/>
    <w:rsid w:val="000D1EE2"/>
    <w:rsid w:val="000F1225"/>
    <w:rsid w:val="0010198C"/>
    <w:rsid w:val="0010442B"/>
    <w:rsid w:val="00112316"/>
    <w:rsid w:val="00126D7F"/>
    <w:rsid w:val="001344A1"/>
    <w:rsid w:val="001364A9"/>
    <w:rsid w:val="001374C5"/>
    <w:rsid w:val="00150BCA"/>
    <w:rsid w:val="00161F67"/>
    <w:rsid w:val="00192C9E"/>
    <w:rsid w:val="00196812"/>
    <w:rsid w:val="00197630"/>
    <w:rsid w:val="001A1036"/>
    <w:rsid w:val="001B1EBD"/>
    <w:rsid w:val="001D34FA"/>
    <w:rsid w:val="001D38E0"/>
    <w:rsid w:val="001D5F72"/>
    <w:rsid w:val="001E705E"/>
    <w:rsid w:val="001F1737"/>
    <w:rsid w:val="001F64E7"/>
    <w:rsid w:val="00200943"/>
    <w:rsid w:val="00214C0B"/>
    <w:rsid w:val="00235729"/>
    <w:rsid w:val="002364B5"/>
    <w:rsid w:val="0024441C"/>
    <w:rsid w:val="00247DBD"/>
    <w:rsid w:val="00250736"/>
    <w:rsid w:val="00251F2D"/>
    <w:rsid w:val="00256113"/>
    <w:rsid w:val="002711F0"/>
    <w:rsid w:val="0027127F"/>
    <w:rsid w:val="00276C2D"/>
    <w:rsid w:val="002839A5"/>
    <w:rsid w:val="00283DB7"/>
    <w:rsid w:val="00291C94"/>
    <w:rsid w:val="002A6FE1"/>
    <w:rsid w:val="002B28A5"/>
    <w:rsid w:val="002B5062"/>
    <w:rsid w:val="002B53C5"/>
    <w:rsid w:val="002C2930"/>
    <w:rsid w:val="002C65D2"/>
    <w:rsid w:val="002C7AD5"/>
    <w:rsid w:val="002D0118"/>
    <w:rsid w:val="002D26D2"/>
    <w:rsid w:val="002D38BB"/>
    <w:rsid w:val="002D7187"/>
    <w:rsid w:val="002D7B11"/>
    <w:rsid w:val="002F03D4"/>
    <w:rsid w:val="002F23F1"/>
    <w:rsid w:val="002F4EFC"/>
    <w:rsid w:val="0030053A"/>
    <w:rsid w:val="0030417B"/>
    <w:rsid w:val="003131FC"/>
    <w:rsid w:val="00317301"/>
    <w:rsid w:val="00317D13"/>
    <w:rsid w:val="00320C64"/>
    <w:rsid w:val="00336F81"/>
    <w:rsid w:val="00344726"/>
    <w:rsid w:val="00355697"/>
    <w:rsid w:val="0035644B"/>
    <w:rsid w:val="00361739"/>
    <w:rsid w:val="003652DC"/>
    <w:rsid w:val="00370020"/>
    <w:rsid w:val="00375E98"/>
    <w:rsid w:val="003A5EE2"/>
    <w:rsid w:val="003B0338"/>
    <w:rsid w:val="003B2A27"/>
    <w:rsid w:val="003B395D"/>
    <w:rsid w:val="003B7C4E"/>
    <w:rsid w:val="003C13D9"/>
    <w:rsid w:val="003C4E3F"/>
    <w:rsid w:val="003E258A"/>
    <w:rsid w:val="003E29BB"/>
    <w:rsid w:val="003E46C6"/>
    <w:rsid w:val="003E6462"/>
    <w:rsid w:val="003E7BD1"/>
    <w:rsid w:val="003F0E6D"/>
    <w:rsid w:val="00413056"/>
    <w:rsid w:val="00414287"/>
    <w:rsid w:val="00416BAB"/>
    <w:rsid w:val="00417701"/>
    <w:rsid w:val="00424EEC"/>
    <w:rsid w:val="00425317"/>
    <w:rsid w:val="004348A4"/>
    <w:rsid w:val="00444A91"/>
    <w:rsid w:val="004544C3"/>
    <w:rsid w:val="00457C54"/>
    <w:rsid w:val="00460082"/>
    <w:rsid w:val="00471193"/>
    <w:rsid w:val="00471A6E"/>
    <w:rsid w:val="00472A07"/>
    <w:rsid w:val="00472A72"/>
    <w:rsid w:val="004821F3"/>
    <w:rsid w:val="00485A65"/>
    <w:rsid w:val="00490020"/>
    <w:rsid w:val="00497924"/>
    <w:rsid w:val="004A3EAD"/>
    <w:rsid w:val="004A721F"/>
    <w:rsid w:val="004C0039"/>
    <w:rsid w:val="004C28CF"/>
    <w:rsid w:val="004C38A4"/>
    <w:rsid w:val="004C5B3B"/>
    <w:rsid w:val="004D2D33"/>
    <w:rsid w:val="004D69F0"/>
    <w:rsid w:val="004E4AF8"/>
    <w:rsid w:val="004E4FE4"/>
    <w:rsid w:val="00500DC8"/>
    <w:rsid w:val="005015F7"/>
    <w:rsid w:val="0050699E"/>
    <w:rsid w:val="00524519"/>
    <w:rsid w:val="00532B76"/>
    <w:rsid w:val="0054199B"/>
    <w:rsid w:val="00542CC3"/>
    <w:rsid w:val="0055155B"/>
    <w:rsid w:val="005520A1"/>
    <w:rsid w:val="005565E5"/>
    <w:rsid w:val="00565AFA"/>
    <w:rsid w:val="00566A65"/>
    <w:rsid w:val="00574AA6"/>
    <w:rsid w:val="00580A0D"/>
    <w:rsid w:val="00581FE9"/>
    <w:rsid w:val="0059691E"/>
    <w:rsid w:val="005B0CCD"/>
    <w:rsid w:val="005B3A95"/>
    <w:rsid w:val="005D5343"/>
    <w:rsid w:val="005D5992"/>
    <w:rsid w:val="005E7311"/>
    <w:rsid w:val="005E7FDB"/>
    <w:rsid w:val="005F0E17"/>
    <w:rsid w:val="005F72EA"/>
    <w:rsid w:val="006015D3"/>
    <w:rsid w:val="00615C9C"/>
    <w:rsid w:val="00617955"/>
    <w:rsid w:val="00622410"/>
    <w:rsid w:val="006251DA"/>
    <w:rsid w:val="00633416"/>
    <w:rsid w:val="00633E88"/>
    <w:rsid w:val="00636CF2"/>
    <w:rsid w:val="006434CE"/>
    <w:rsid w:val="00644E61"/>
    <w:rsid w:val="00652344"/>
    <w:rsid w:val="00652DEC"/>
    <w:rsid w:val="0065522E"/>
    <w:rsid w:val="00667BAF"/>
    <w:rsid w:val="00676725"/>
    <w:rsid w:val="00691302"/>
    <w:rsid w:val="006932C9"/>
    <w:rsid w:val="00694435"/>
    <w:rsid w:val="00694B9A"/>
    <w:rsid w:val="006A1743"/>
    <w:rsid w:val="006A73D6"/>
    <w:rsid w:val="006B3754"/>
    <w:rsid w:val="006B7536"/>
    <w:rsid w:val="006C1513"/>
    <w:rsid w:val="006C5E58"/>
    <w:rsid w:val="006E352F"/>
    <w:rsid w:val="006E3D7D"/>
    <w:rsid w:val="00704F85"/>
    <w:rsid w:val="007063E4"/>
    <w:rsid w:val="0070713C"/>
    <w:rsid w:val="0071010C"/>
    <w:rsid w:val="00713102"/>
    <w:rsid w:val="00716DFF"/>
    <w:rsid w:val="00720220"/>
    <w:rsid w:val="00732021"/>
    <w:rsid w:val="00746E71"/>
    <w:rsid w:val="007477C7"/>
    <w:rsid w:val="0075000C"/>
    <w:rsid w:val="00751132"/>
    <w:rsid w:val="0075303C"/>
    <w:rsid w:val="0077639F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5B31"/>
    <w:rsid w:val="007C6073"/>
    <w:rsid w:val="007E4F5F"/>
    <w:rsid w:val="007F636F"/>
    <w:rsid w:val="00802A13"/>
    <w:rsid w:val="0082283B"/>
    <w:rsid w:val="00823808"/>
    <w:rsid w:val="0083176C"/>
    <w:rsid w:val="00846F0B"/>
    <w:rsid w:val="008501FA"/>
    <w:rsid w:val="0085647A"/>
    <w:rsid w:val="00867A35"/>
    <w:rsid w:val="00867B41"/>
    <w:rsid w:val="00883C5B"/>
    <w:rsid w:val="00891DA0"/>
    <w:rsid w:val="00893821"/>
    <w:rsid w:val="00896742"/>
    <w:rsid w:val="008D4B8C"/>
    <w:rsid w:val="008E16DE"/>
    <w:rsid w:val="008E2098"/>
    <w:rsid w:val="008E353D"/>
    <w:rsid w:val="008E70B9"/>
    <w:rsid w:val="008F2D2E"/>
    <w:rsid w:val="009024DF"/>
    <w:rsid w:val="00905CAF"/>
    <w:rsid w:val="0091418A"/>
    <w:rsid w:val="00932BEF"/>
    <w:rsid w:val="00941F21"/>
    <w:rsid w:val="009441D4"/>
    <w:rsid w:val="0094452E"/>
    <w:rsid w:val="00945D43"/>
    <w:rsid w:val="00946ABF"/>
    <w:rsid w:val="00954FDE"/>
    <w:rsid w:val="00956E27"/>
    <w:rsid w:val="00964D53"/>
    <w:rsid w:val="00966296"/>
    <w:rsid w:val="009839DA"/>
    <w:rsid w:val="0098650C"/>
    <w:rsid w:val="00986C7A"/>
    <w:rsid w:val="00991F8A"/>
    <w:rsid w:val="00996E6D"/>
    <w:rsid w:val="009A42FF"/>
    <w:rsid w:val="009A50E9"/>
    <w:rsid w:val="009A5B29"/>
    <w:rsid w:val="009B50B5"/>
    <w:rsid w:val="009C4E6E"/>
    <w:rsid w:val="009D1BDA"/>
    <w:rsid w:val="009E2B8C"/>
    <w:rsid w:val="009E750A"/>
    <w:rsid w:val="00A0684C"/>
    <w:rsid w:val="00A071A8"/>
    <w:rsid w:val="00A15AA6"/>
    <w:rsid w:val="00A15ED9"/>
    <w:rsid w:val="00A2175F"/>
    <w:rsid w:val="00A37303"/>
    <w:rsid w:val="00A37EEE"/>
    <w:rsid w:val="00A40D6E"/>
    <w:rsid w:val="00A505A7"/>
    <w:rsid w:val="00A70519"/>
    <w:rsid w:val="00A705FB"/>
    <w:rsid w:val="00A70A02"/>
    <w:rsid w:val="00A8380C"/>
    <w:rsid w:val="00A84D04"/>
    <w:rsid w:val="00A926EE"/>
    <w:rsid w:val="00A9507C"/>
    <w:rsid w:val="00A97462"/>
    <w:rsid w:val="00AA4DD0"/>
    <w:rsid w:val="00AB15EB"/>
    <w:rsid w:val="00AB1B82"/>
    <w:rsid w:val="00AB27C9"/>
    <w:rsid w:val="00AB4BF8"/>
    <w:rsid w:val="00AB545C"/>
    <w:rsid w:val="00AB663C"/>
    <w:rsid w:val="00AC2443"/>
    <w:rsid w:val="00AD374D"/>
    <w:rsid w:val="00AE39B6"/>
    <w:rsid w:val="00AF41A3"/>
    <w:rsid w:val="00B04F6C"/>
    <w:rsid w:val="00B101AB"/>
    <w:rsid w:val="00B13450"/>
    <w:rsid w:val="00B20B1E"/>
    <w:rsid w:val="00B249A2"/>
    <w:rsid w:val="00B2575D"/>
    <w:rsid w:val="00B35440"/>
    <w:rsid w:val="00B452AF"/>
    <w:rsid w:val="00B606DA"/>
    <w:rsid w:val="00B67E44"/>
    <w:rsid w:val="00B748FA"/>
    <w:rsid w:val="00B74B60"/>
    <w:rsid w:val="00B807FC"/>
    <w:rsid w:val="00B82801"/>
    <w:rsid w:val="00BA3B87"/>
    <w:rsid w:val="00BA63C0"/>
    <w:rsid w:val="00BB1C0E"/>
    <w:rsid w:val="00BC056D"/>
    <w:rsid w:val="00BC13F6"/>
    <w:rsid w:val="00BC322C"/>
    <w:rsid w:val="00BC4274"/>
    <w:rsid w:val="00BC439D"/>
    <w:rsid w:val="00BE0F19"/>
    <w:rsid w:val="00BF4453"/>
    <w:rsid w:val="00BF4FB8"/>
    <w:rsid w:val="00BF76FF"/>
    <w:rsid w:val="00C07355"/>
    <w:rsid w:val="00C16F1E"/>
    <w:rsid w:val="00C50223"/>
    <w:rsid w:val="00C60258"/>
    <w:rsid w:val="00C73F96"/>
    <w:rsid w:val="00C905C5"/>
    <w:rsid w:val="00CA180D"/>
    <w:rsid w:val="00CA348F"/>
    <w:rsid w:val="00CB6400"/>
    <w:rsid w:val="00CE03BF"/>
    <w:rsid w:val="00CE2076"/>
    <w:rsid w:val="00CE2D45"/>
    <w:rsid w:val="00CE2E00"/>
    <w:rsid w:val="00CE5712"/>
    <w:rsid w:val="00CE6606"/>
    <w:rsid w:val="00CF1AC7"/>
    <w:rsid w:val="00CF521D"/>
    <w:rsid w:val="00D00CD6"/>
    <w:rsid w:val="00D112D7"/>
    <w:rsid w:val="00D11970"/>
    <w:rsid w:val="00D142C2"/>
    <w:rsid w:val="00D24DAD"/>
    <w:rsid w:val="00D26E08"/>
    <w:rsid w:val="00D34C4D"/>
    <w:rsid w:val="00D3645F"/>
    <w:rsid w:val="00D402C4"/>
    <w:rsid w:val="00D44B4A"/>
    <w:rsid w:val="00D5224D"/>
    <w:rsid w:val="00D57F93"/>
    <w:rsid w:val="00D635B1"/>
    <w:rsid w:val="00D77FC0"/>
    <w:rsid w:val="00D81D39"/>
    <w:rsid w:val="00D93118"/>
    <w:rsid w:val="00D973AE"/>
    <w:rsid w:val="00DA7CE1"/>
    <w:rsid w:val="00DB2245"/>
    <w:rsid w:val="00DB3C79"/>
    <w:rsid w:val="00DB602D"/>
    <w:rsid w:val="00DC0B90"/>
    <w:rsid w:val="00DC2F8A"/>
    <w:rsid w:val="00DC7AAB"/>
    <w:rsid w:val="00DD168B"/>
    <w:rsid w:val="00DD5BF3"/>
    <w:rsid w:val="00DD6591"/>
    <w:rsid w:val="00DE15C3"/>
    <w:rsid w:val="00DE2BCC"/>
    <w:rsid w:val="00DE3E0B"/>
    <w:rsid w:val="00E07E98"/>
    <w:rsid w:val="00E33B24"/>
    <w:rsid w:val="00E53D78"/>
    <w:rsid w:val="00E552B1"/>
    <w:rsid w:val="00E61AD6"/>
    <w:rsid w:val="00E64592"/>
    <w:rsid w:val="00E708E5"/>
    <w:rsid w:val="00E71240"/>
    <w:rsid w:val="00E7412F"/>
    <w:rsid w:val="00E77B13"/>
    <w:rsid w:val="00E82997"/>
    <w:rsid w:val="00E82DD0"/>
    <w:rsid w:val="00E85EE6"/>
    <w:rsid w:val="00E91DA2"/>
    <w:rsid w:val="00E95CF2"/>
    <w:rsid w:val="00EA4D90"/>
    <w:rsid w:val="00EB3448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25D6"/>
    <w:rsid w:val="00F330D5"/>
    <w:rsid w:val="00F3346C"/>
    <w:rsid w:val="00F36052"/>
    <w:rsid w:val="00F5482A"/>
    <w:rsid w:val="00F636A4"/>
    <w:rsid w:val="00F64722"/>
    <w:rsid w:val="00F703D3"/>
    <w:rsid w:val="00F751C6"/>
    <w:rsid w:val="00F81159"/>
    <w:rsid w:val="00F8406E"/>
    <w:rsid w:val="00FA1B1C"/>
    <w:rsid w:val="00FB13CF"/>
    <w:rsid w:val="00FB286E"/>
    <w:rsid w:val="00FB723C"/>
    <w:rsid w:val="00FD2C56"/>
    <w:rsid w:val="00FE6440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semiHidden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717D-E555-4FF4-9FDD-CCF736907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264</cp:revision>
  <cp:lastPrinted>2016-03-04T07:39:00Z</cp:lastPrinted>
  <dcterms:created xsi:type="dcterms:W3CDTF">2015-05-08T01:38:00Z</dcterms:created>
  <dcterms:modified xsi:type="dcterms:W3CDTF">2016-05-04T09:05:00Z</dcterms:modified>
</cp:coreProperties>
</file>